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3A9" w:rsidRDefault="005143A9">
      <w:pPr>
        <w:pStyle w:val="normal0"/>
        <w:contextualSpacing w:val="0"/>
      </w:pPr>
      <w:r>
        <w:rPr>
          <w:sz w:val="20"/>
          <w:szCs w:val="20"/>
        </w:rPr>
        <w:t xml:space="preserve"> </w:t>
      </w: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60"/>
        <w:gridCol w:w="9340"/>
      </w:tblGrid>
      <w:tr w:rsidR="005143A9" w:rsidTr="00FF11DC"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 xml:space="preserve">No. </w:t>
            </w:r>
          </w:p>
        </w:tc>
        <w:tc>
          <w:tcPr>
            <w:tcW w:w="9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>
              <w:t>41</w:t>
            </w:r>
          </w:p>
        </w:tc>
      </w:tr>
      <w:tr w:rsidR="005143A9" w:rsidRPr="00883A43" w:rsidTr="00FF11DC"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color w:val="333333"/>
                <w:sz w:val="20"/>
                <w:szCs w:val="20"/>
              </w:rPr>
              <w:t>Title:</w:t>
            </w:r>
          </w:p>
        </w:tc>
        <w:tc>
          <w:tcPr>
            <w:tcW w:w="9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>
            <w:pPr>
              <w:pStyle w:val="normal0"/>
              <w:contextualSpacing w:val="0"/>
              <w:rPr>
                <w:lang w:val="en-US"/>
              </w:rPr>
            </w:pPr>
            <w:r w:rsidRPr="00435BDA">
              <w:rPr>
                <w:noProof/>
                <w:lang w:val="en-GB"/>
              </w:rPr>
              <w:t>Study of the data collection and analysis process of science student teachers in a video-based laboratory in kinematics: A case study</w:t>
            </w:r>
          </w:p>
        </w:tc>
      </w:tr>
    </w:tbl>
    <w:p w:rsidR="005143A9" w:rsidRPr="00883A43" w:rsidRDefault="005143A9">
      <w:pPr>
        <w:pStyle w:val="normal0"/>
        <w:contextualSpacing w:val="0"/>
        <w:rPr>
          <w:lang w:val="en-US"/>
        </w:rPr>
      </w:pPr>
    </w:p>
    <w:p w:rsidR="005143A9" w:rsidRPr="00883A43" w:rsidRDefault="005143A9">
      <w:pPr>
        <w:pStyle w:val="normal0"/>
        <w:contextualSpacing w:val="0"/>
        <w:rPr>
          <w:lang w:val="en-US"/>
        </w:rPr>
      </w:pPr>
    </w:p>
    <w:p w:rsidR="005143A9" w:rsidRPr="00883A43" w:rsidRDefault="005143A9">
      <w:pPr>
        <w:pStyle w:val="normal0"/>
        <w:contextualSpacing w:val="0"/>
        <w:rPr>
          <w:lang w:val="en-US"/>
        </w:rPr>
      </w:pPr>
      <w:r w:rsidRPr="00883A43">
        <w:rPr>
          <w:b/>
          <w:color w:val="333333"/>
          <w:sz w:val="20"/>
          <w:szCs w:val="20"/>
          <w:lang w:val="en-US"/>
        </w:rPr>
        <w:t>Please select the correct answer ( yes / so-so / no)</w:t>
      </w:r>
    </w:p>
    <w:tbl>
      <w:tblPr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35"/>
        <w:gridCol w:w="7860"/>
        <w:gridCol w:w="660"/>
        <w:gridCol w:w="585"/>
        <w:gridCol w:w="690"/>
      </w:tblGrid>
      <w:tr w:rsidR="005143A9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1.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>The title of the abstract is in line with the content therein.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883A43">
              <w:rPr>
                <w:color w:val="3366FF"/>
                <w:sz w:val="20"/>
                <w:szCs w:val="20"/>
                <w:highlight w:val="cyan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16"/>
                <w:szCs w:val="16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5143A9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2.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 xml:space="preserve">The work is original.  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883A43">
              <w:rPr>
                <w:color w:val="3366FF"/>
                <w:sz w:val="20"/>
                <w:szCs w:val="20"/>
                <w:highlight w:val="cyan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16"/>
                <w:szCs w:val="16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5143A9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3.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 xml:space="preserve">The terminology used is correct.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883A43">
              <w:rPr>
                <w:color w:val="3366FF"/>
                <w:sz w:val="20"/>
                <w:szCs w:val="20"/>
                <w:highlight w:val="cyan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16"/>
                <w:szCs w:val="16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5143A9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4.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 xml:space="preserve">Discussed topic is innovatory. 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883A43">
              <w:rPr>
                <w:color w:val="3366FF"/>
                <w:sz w:val="20"/>
                <w:szCs w:val="20"/>
                <w:highlight w:val="cyan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16"/>
                <w:szCs w:val="16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5143A9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5.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>It is connected with an experimental work (or with other area of the issue / what type of issue?)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883A43">
              <w:rPr>
                <w:color w:val="3366FF"/>
                <w:sz w:val="20"/>
                <w:szCs w:val="20"/>
                <w:highlight w:val="cyan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16"/>
                <w:szCs w:val="16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5143A9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6.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>The literature references are sufficient.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883A43">
              <w:rPr>
                <w:color w:val="3366FF"/>
                <w:sz w:val="20"/>
                <w:szCs w:val="20"/>
                <w:highlight w:val="cyan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16"/>
                <w:szCs w:val="16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5143A9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7.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 xml:space="preserve">The language of the work is clear/understandable.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883A43">
              <w:rPr>
                <w:color w:val="3366FF"/>
                <w:sz w:val="20"/>
                <w:szCs w:val="20"/>
                <w:highlight w:val="cyan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16"/>
                <w:szCs w:val="16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</w:tbl>
    <w:p w:rsidR="005143A9" w:rsidRDefault="005143A9">
      <w:pPr>
        <w:pStyle w:val="normal0"/>
        <w:contextualSpacing w:val="0"/>
      </w:pPr>
    </w:p>
    <w:p w:rsidR="005143A9" w:rsidRDefault="005143A9">
      <w:pPr>
        <w:pStyle w:val="normal0"/>
        <w:contextualSpacing w:val="0"/>
      </w:pPr>
      <w:r>
        <w:rPr>
          <w:b/>
          <w:color w:val="333333"/>
          <w:sz w:val="20"/>
          <w:szCs w:val="20"/>
        </w:rPr>
        <w:t>Does the abstract contain?</w:t>
      </w:r>
    </w:p>
    <w:p w:rsidR="005143A9" w:rsidRPr="00883A43" w:rsidRDefault="005143A9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>1. Background, framework and purpose</w:t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66FF"/>
          <w:sz w:val="20"/>
          <w:szCs w:val="20"/>
          <w:lang w:val="en-US"/>
        </w:rPr>
        <w:t xml:space="preserve">YES  </w:t>
      </w:r>
    </w:p>
    <w:p w:rsidR="005143A9" w:rsidRPr="00883A43" w:rsidRDefault="005143A9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 xml:space="preserve">2. Methods </w:t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66FF"/>
          <w:sz w:val="20"/>
          <w:szCs w:val="20"/>
          <w:lang w:val="en-US"/>
        </w:rPr>
        <w:t xml:space="preserve">YES  </w:t>
      </w:r>
    </w:p>
    <w:p w:rsidR="005143A9" w:rsidRPr="00883A43" w:rsidRDefault="005143A9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 xml:space="preserve">3. Results </w:t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66FF"/>
          <w:sz w:val="20"/>
          <w:szCs w:val="20"/>
          <w:lang w:val="en-US"/>
        </w:rPr>
        <w:t xml:space="preserve">YES  </w:t>
      </w:r>
    </w:p>
    <w:p w:rsidR="005143A9" w:rsidRPr="00883A43" w:rsidRDefault="005143A9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 xml:space="preserve">4. Conclusions and implications </w:t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66FF"/>
          <w:sz w:val="20"/>
          <w:szCs w:val="20"/>
          <w:lang w:val="en-US"/>
        </w:rPr>
        <w:t xml:space="preserve">YES </w:t>
      </w:r>
    </w:p>
    <w:p w:rsidR="005143A9" w:rsidRPr="00883A43" w:rsidRDefault="005143A9">
      <w:pPr>
        <w:pStyle w:val="normal0"/>
        <w:contextualSpacing w:val="0"/>
        <w:rPr>
          <w:lang w:val="en-US"/>
        </w:rPr>
      </w:pPr>
    </w:p>
    <w:p w:rsidR="005143A9" w:rsidRPr="00883A43" w:rsidRDefault="005143A9">
      <w:pPr>
        <w:pStyle w:val="normal0"/>
        <w:contextualSpacing w:val="0"/>
        <w:rPr>
          <w:lang w:val="en-US"/>
        </w:rPr>
      </w:pPr>
      <w:r w:rsidRPr="00883A43">
        <w:rPr>
          <w:b/>
          <w:color w:val="333333"/>
          <w:sz w:val="20"/>
          <w:szCs w:val="20"/>
          <w:lang w:val="en-US"/>
        </w:rPr>
        <w:t>Conclusions:</w:t>
      </w:r>
    </w:p>
    <w:tbl>
      <w:tblPr>
        <w:tblW w:w="10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3795"/>
        <w:gridCol w:w="2235"/>
        <w:gridCol w:w="2325"/>
        <w:gridCol w:w="1905"/>
      </w:tblGrid>
      <w:tr w:rsidR="005143A9" w:rsidTr="00FF11DC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1. I accept the abstract: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without any changes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</w:p>
        </w:tc>
      </w:tr>
      <w:tr w:rsidR="005143A9" w:rsidRPr="00883A43" w:rsidTr="00FF11DC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>
            <w:pPr>
              <w:pStyle w:val="normal0"/>
              <w:contextualSpacing w:val="0"/>
              <w:rPr>
                <w:lang w:val="en-US"/>
              </w:rPr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</w:p>
        </w:tc>
      </w:tr>
      <w:tr w:rsidR="005143A9" w:rsidTr="00FF11DC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Pr="00883A43" w:rsidRDefault="005143A9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>3. I recommend the contribution as: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plenary lecture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883A43">
              <w:rPr>
                <w:color w:val="3366FF"/>
                <w:sz w:val="20"/>
                <w:szCs w:val="20"/>
                <w:highlight w:val="cyan"/>
              </w:rPr>
              <w:t>short oral presentation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poster</w:t>
            </w:r>
          </w:p>
        </w:tc>
      </w:tr>
    </w:tbl>
    <w:p w:rsidR="005143A9" w:rsidRDefault="005143A9">
      <w:pPr>
        <w:pStyle w:val="normal0"/>
        <w:contextualSpacing w:val="0"/>
      </w:pPr>
    </w:p>
    <w:p w:rsidR="005143A9" w:rsidRPr="00883A43" w:rsidRDefault="005143A9">
      <w:pPr>
        <w:pStyle w:val="normal0"/>
        <w:contextualSpacing w:val="0"/>
        <w:rPr>
          <w:lang w:val="en-US"/>
        </w:rPr>
      </w:pPr>
      <w:r w:rsidRPr="00883A43">
        <w:rPr>
          <w:b/>
          <w:color w:val="333333"/>
          <w:sz w:val="20"/>
          <w:szCs w:val="20"/>
          <w:lang w:val="en-US"/>
        </w:rPr>
        <w:t>Article belongs to the branch (please tick):</w:t>
      </w:r>
    </w:p>
    <w:p w:rsidR="005143A9" w:rsidRPr="00883A43" w:rsidRDefault="005143A9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 xml:space="preserve">biology, chemistry, geography, </w:t>
      </w:r>
      <w:r w:rsidRPr="00883A43">
        <w:rPr>
          <w:color w:val="333333"/>
          <w:sz w:val="20"/>
          <w:szCs w:val="20"/>
          <w:highlight w:val="cyan"/>
          <w:lang w:val="en-US"/>
        </w:rPr>
        <w:t>physics</w:t>
      </w:r>
      <w:r w:rsidRPr="00883A43">
        <w:rPr>
          <w:color w:val="333333"/>
          <w:sz w:val="20"/>
          <w:szCs w:val="20"/>
          <w:lang w:val="en-US"/>
        </w:rPr>
        <w:t xml:space="preserve">, environmental protection, </w:t>
      </w:r>
      <w:r w:rsidRPr="00883A43">
        <w:rPr>
          <w:sz w:val="20"/>
          <w:szCs w:val="20"/>
          <w:lang w:val="en-US"/>
        </w:rPr>
        <w:t>nature</w:t>
      </w:r>
      <w:r w:rsidRPr="00883A43">
        <w:rPr>
          <w:color w:val="333333"/>
          <w:sz w:val="20"/>
          <w:szCs w:val="20"/>
          <w:lang w:val="en-US"/>
        </w:rPr>
        <w:t>, medical sciences, other</w:t>
      </w:r>
    </w:p>
    <w:p w:rsidR="005143A9" w:rsidRPr="00883A43" w:rsidRDefault="005143A9">
      <w:pPr>
        <w:pStyle w:val="normal0"/>
        <w:contextualSpacing w:val="0"/>
        <w:rPr>
          <w:lang w:val="en-US"/>
        </w:rPr>
      </w:pPr>
    </w:p>
    <w:p w:rsidR="005143A9" w:rsidRPr="00883A43" w:rsidRDefault="005143A9">
      <w:pPr>
        <w:pStyle w:val="normal0"/>
        <w:contextualSpacing w:val="0"/>
        <w:rPr>
          <w:lang w:val="en-US"/>
        </w:rPr>
      </w:pPr>
    </w:p>
    <w:tbl>
      <w:tblPr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204"/>
      </w:tblGrid>
      <w:tr w:rsidR="005143A9" w:rsidTr="00FF11DC">
        <w:tc>
          <w:tcPr>
            <w:tcW w:w="10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b/>
                <w:sz w:val="20"/>
                <w:szCs w:val="20"/>
              </w:rPr>
              <w:t>Other comments</w:t>
            </w:r>
            <w:r w:rsidRPr="00FF11DC">
              <w:rPr>
                <w:sz w:val="20"/>
                <w:szCs w:val="20"/>
              </w:rPr>
              <w:t>:</w:t>
            </w:r>
          </w:p>
          <w:p w:rsidR="005143A9" w:rsidRDefault="005143A9">
            <w:pPr>
              <w:pStyle w:val="normal0"/>
              <w:contextualSpacing w:val="0"/>
            </w:pPr>
          </w:p>
        </w:tc>
      </w:tr>
    </w:tbl>
    <w:p w:rsidR="005143A9" w:rsidRDefault="005143A9">
      <w:pPr>
        <w:pStyle w:val="normal0"/>
        <w:contextualSpacing w:val="0"/>
      </w:pPr>
    </w:p>
    <w:tbl>
      <w:tblPr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102"/>
        <w:gridCol w:w="5102"/>
      </w:tblGrid>
      <w:tr w:rsidR="005143A9" w:rsidTr="00FF11DC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color w:val="333333"/>
                <w:sz w:val="20"/>
                <w:szCs w:val="20"/>
              </w:rPr>
              <w:t>Date: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>
              <w:t>29.05.2016</w:t>
            </w:r>
          </w:p>
        </w:tc>
      </w:tr>
      <w:tr w:rsidR="005143A9" w:rsidTr="00FF11DC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 w:rsidRPr="00FF11DC">
              <w:rPr>
                <w:color w:val="333333"/>
                <w:sz w:val="20"/>
                <w:szCs w:val="20"/>
              </w:rPr>
              <w:t xml:space="preserve">Reviewed by: 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3A9" w:rsidRDefault="005143A9">
            <w:pPr>
              <w:pStyle w:val="normal0"/>
              <w:contextualSpacing w:val="0"/>
            </w:pPr>
            <w:r>
              <w:t>G. Karwasz</w:t>
            </w:r>
          </w:p>
        </w:tc>
      </w:tr>
    </w:tbl>
    <w:p w:rsidR="005143A9" w:rsidRDefault="005143A9">
      <w:pPr>
        <w:pStyle w:val="normal0"/>
        <w:contextualSpacing w:val="0"/>
      </w:pPr>
    </w:p>
    <w:p w:rsidR="005143A9" w:rsidRDefault="005143A9">
      <w:pPr>
        <w:pStyle w:val="normal0"/>
        <w:contextualSpacing w:val="0"/>
      </w:pPr>
    </w:p>
    <w:p w:rsidR="005143A9" w:rsidRDefault="005143A9">
      <w:pPr>
        <w:pStyle w:val="normal0"/>
        <w:contextualSpacing w:val="0"/>
      </w:pPr>
    </w:p>
    <w:p w:rsidR="005143A9" w:rsidRDefault="005143A9">
      <w:pPr>
        <w:pStyle w:val="normal0"/>
        <w:contextualSpacing w:val="0"/>
      </w:pPr>
    </w:p>
    <w:p w:rsidR="005143A9" w:rsidRDefault="005143A9">
      <w:pPr>
        <w:pStyle w:val="normal0"/>
        <w:contextualSpacing w:val="0"/>
      </w:pPr>
    </w:p>
    <w:sectPr w:rsidR="005143A9" w:rsidSect="000771FA">
      <w:pgSz w:w="11906" w:h="16838"/>
      <w:pgMar w:top="566" w:right="850" w:bottom="566" w:left="85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FA"/>
    <w:rsid w:val="000771FA"/>
    <w:rsid w:val="000B210F"/>
    <w:rsid w:val="001F37E1"/>
    <w:rsid w:val="00435BDA"/>
    <w:rsid w:val="005143A9"/>
    <w:rsid w:val="00883A43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contextualSpacing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771FA"/>
    <w:pPr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771FA"/>
    <w:p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771FA"/>
    <w:p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771FA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771FA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771FA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82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82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82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82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82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82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771FA"/>
    <w:pPr>
      <w:widowControl w:val="0"/>
      <w:contextualSpacing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771FA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82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771FA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C77823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170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Grzegorz Krwasz</cp:lastModifiedBy>
  <cp:revision>3</cp:revision>
  <dcterms:created xsi:type="dcterms:W3CDTF">2016-05-29T22:06:00Z</dcterms:created>
  <dcterms:modified xsi:type="dcterms:W3CDTF">2016-05-29T22:11:00Z</dcterms:modified>
</cp:coreProperties>
</file>